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26A3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免费无创产前基因筛查。</w:t>
      </w:r>
    </w:p>
    <w:p w14:paraId="07867B46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凡居住在本辖区内的育龄怀孕妇女，孕周在12-22+6周内，符合免费无创条件的对象可自行致电江夏区妇幼保健院预约，前往江夏区妇幼保健院做免费无创检查。</w:t>
      </w:r>
    </w:p>
    <w:p w14:paraId="1285D231"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筛查条件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孕中期，孕周12-22+6周，孕妇本人或配偶为武汉市户籍或常住人口的，可以到江夏区妇幼保健院享受免费无创产前基因筛查。</w:t>
      </w:r>
    </w:p>
    <w:p w14:paraId="10D04560">
      <w:pPr>
        <w:ind w:firstLine="602" w:firstLineChars="200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筛查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时需出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的证件：</w:t>
      </w:r>
      <w:r>
        <w:rPr>
          <w:rFonts w:hint="eastAsia" w:ascii="仿宋" w:hAnsi="仿宋" w:eastAsia="仿宋" w:cs="仿宋"/>
          <w:sz w:val="30"/>
          <w:szCs w:val="30"/>
        </w:rPr>
        <w:t>（1）孕妇为武汉市户籍，出示本人身份证和户口本。（2）孕妇为非武汉市户籍，但配偶为武汉市户籍：出示孕妇本人身份证、结婚证和其配偶的户口本。（3）夫妻双方均为非武汉市户籍，但孕妇为武汉市常住人口，出示孕妇本人身份证和公安部门颁发的有效居住证。（4）夫妻双方均为非武汉市户籍，孕妇为非武汉市常住人口但其配偶为武汉市常住人口：出示孕妇本人身份证、结婚证和公安部门为其配偶颁发的有效居住证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江夏区妇幼保健院电话：87955056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50FEA"/>
    <w:rsid w:val="7E6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2025-11-24T01:20:00Z</dcterms:created>
  <dc:creator>宝贝</dc:creator>
  <cp:lastModifiedBy>宝贝</cp:lastModifiedBy>
  <dcterms:modified xsi:type="dcterms:W3CDTF">2025-11-24T01:20:36Z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B15352607966452D9BBFD20857982659_11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